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7F" w:rsidRDefault="00324847" w:rsidP="00324847">
      <w:pPr>
        <w:jc w:val="center"/>
        <w:rPr>
          <w:lang w:val="en-US"/>
        </w:rPr>
      </w:pPr>
      <w:r>
        <w:rPr>
          <w:lang w:val="en-US"/>
        </w:rPr>
        <w:t>IN THE HIGH COURT OF JUDICATURE AT MADRAS</w:t>
      </w:r>
    </w:p>
    <w:p w:rsidR="00324847" w:rsidRDefault="00324847" w:rsidP="00324847">
      <w:pPr>
        <w:jc w:val="center"/>
        <w:rPr>
          <w:lang w:val="en-US"/>
        </w:rPr>
      </w:pPr>
      <w:r>
        <w:rPr>
          <w:lang w:val="en-US"/>
        </w:rPr>
        <w:t>(Appellate Jurisdiction)</w:t>
      </w:r>
    </w:p>
    <w:p w:rsidR="00324847" w:rsidRDefault="00324847" w:rsidP="00324847">
      <w:pPr>
        <w:jc w:val="center"/>
        <w:rPr>
          <w:lang w:val="en-US"/>
        </w:rPr>
      </w:pPr>
      <w:r>
        <w:rPr>
          <w:lang w:val="en-US"/>
        </w:rPr>
        <w:t>W.A. No. 1109 &amp; 1110 of 2020</w:t>
      </w:r>
    </w:p>
    <w:p w:rsidR="00324847" w:rsidRDefault="00324847" w:rsidP="00324847">
      <w:pPr>
        <w:pStyle w:val="NoSpacing"/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Adarsh</w:t>
      </w:r>
      <w:proofErr w:type="spellEnd"/>
      <w:r>
        <w:rPr>
          <w:lang w:val="en-US"/>
        </w:rPr>
        <w:t>,</w:t>
      </w:r>
    </w:p>
    <w:p w:rsidR="00324847" w:rsidRDefault="00324847" w:rsidP="00324847">
      <w:pPr>
        <w:pStyle w:val="NoSpacing"/>
        <w:rPr>
          <w:lang w:val="en-US"/>
        </w:rPr>
      </w:pPr>
      <w:r>
        <w:rPr>
          <w:lang w:val="en-US"/>
        </w:rPr>
        <w:t>No. 10-F, Stella Mary Nagar, 1</w:t>
      </w:r>
      <w:r w:rsidRPr="00324847">
        <w:rPr>
          <w:vertAlign w:val="superscript"/>
          <w:lang w:val="en-US"/>
        </w:rPr>
        <w:t>st</w:t>
      </w:r>
      <w:r>
        <w:rPr>
          <w:lang w:val="en-US"/>
        </w:rPr>
        <w:t xml:space="preserve"> Street,</w:t>
      </w:r>
    </w:p>
    <w:p w:rsidR="00324847" w:rsidRDefault="00324847" w:rsidP="00324847">
      <w:pPr>
        <w:pStyle w:val="NoSpacing"/>
        <w:rPr>
          <w:lang w:val="en-US"/>
        </w:rPr>
      </w:pPr>
      <w:proofErr w:type="spellStart"/>
      <w:proofErr w:type="gramStart"/>
      <w:r>
        <w:rPr>
          <w:lang w:val="en-US"/>
        </w:rPr>
        <w:t>Thanjavur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….Appellant</w:t>
      </w:r>
    </w:p>
    <w:p w:rsidR="00324847" w:rsidRDefault="00324847" w:rsidP="00324847">
      <w:pPr>
        <w:pStyle w:val="NoSpacing"/>
        <w:jc w:val="center"/>
        <w:rPr>
          <w:lang w:val="en-US"/>
        </w:rPr>
      </w:pPr>
      <w:r>
        <w:rPr>
          <w:lang w:val="en-US"/>
        </w:rPr>
        <w:t xml:space="preserve">Vs. </w:t>
      </w:r>
    </w:p>
    <w:p w:rsidR="00324847" w:rsidRDefault="00324847" w:rsidP="00324847">
      <w:pPr>
        <w:pStyle w:val="NoSpacing"/>
        <w:jc w:val="both"/>
        <w:rPr>
          <w:lang w:val="en-US"/>
        </w:rPr>
      </w:pPr>
      <w:r>
        <w:rPr>
          <w:lang w:val="en-US"/>
        </w:rPr>
        <w:t>National Testing Agency (Government Agency),</w:t>
      </w:r>
    </w:p>
    <w:p w:rsidR="00324847" w:rsidRDefault="00324847" w:rsidP="00324847">
      <w:pPr>
        <w:pStyle w:val="NoSpacing"/>
        <w:jc w:val="both"/>
        <w:rPr>
          <w:lang w:val="en-US"/>
        </w:rPr>
      </w:pPr>
      <w:r>
        <w:rPr>
          <w:lang w:val="en-US"/>
        </w:rPr>
        <w:t>Rep. by its Governing Body,</w:t>
      </w:r>
    </w:p>
    <w:p w:rsidR="00324847" w:rsidRDefault="00324847" w:rsidP="00324847">
      <w:pPr>
        <w:pStyle w:val="NoSpacing"/>
        <w:jc w:val="both"/>
        <w:rPr>
          <w:lang w:val="en-US"/>
        </w:rPr>
      </w:pPr>
      <w:proofErr w:type="spellStart"/>
      <w:r>
        <w:rPr>
          <w:lang w:val="en-US"/>
        </w:rPr>
        <w:t>Noida</w:t>
      </w:r>
      <w:proofErr w:type="spellEnd"/>
      <w:r>
        <w:rPr>
          <w:lang w:val="en-US"/>
        </w:rPr>
        <w:t>, Uttar Pradesh,</w:t>
      </w:r>
    </w:p>
    <w:p w:rsidR="00324847" w:rsidRDefault="00324847" w:rsidP="00324847">
      <w:pPr>
        <w:rPr>
          <w:lang w:val="en-US"/>
        </w:rPr>
      </w:pPr>
      <w:r>
        <w:rPr>
          <w:lang w:val="en-US"/>
        </w:rPr>
        <w:t>And 3 others.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…Respondents</w:t>
      </w:r>
    </w:p>
    <w:p w:rsidR="00324847" w:rsidRDefault="00324847" w:rsidP="00324847">
      <w:pPr>
        <w:jc w:val="center"/>
        <w:rPr>
          <w:lang w:val="en-US"/>
        </w:rPr>
      </w:pPr>
      <w:r>
        <w:rPr>
          <w:lang w:val="en-US"/>
        </w:rPr>
        <w:t>MEMO FILED ON BEHALF OF THE APPEALLANT</w:t>
      </w:r>
    </w:p>
    <w:p w:rsidR="00324847" w:rsidRDefault="00324847" w:rsidP="00324847">
      <w:pPr>
        <w:spacing w:line="480" w:lineRule="auto"/>
        <w:jc w:val="both"/>
        <w:rPr>
          <w:lang w:val="en-US"/>
        </w:rPr>
      </w:pPr>
      <w:r>
        <w:rPr>
          <w:lang w:val="en-US"/>
        </w:rPr>
        <w:tab/>
        <w:t>The above appeals have been listed for admission today (10/12/2020), however it was not listed today since the registration for Mop-up Counseling starts today, the same has to be urgently heard today. The case has to be listed before the Hon'ble 2</w:t>
      </w:r>
      <w:r w:rsidRPr="00324847">
        <w:rPr>
          <w:vertAlign w:val="superscript"/>
          <w:lang w:val="en-US"/>
        </w:rPr>
        <w:t>nd</w:t>
      </w:r>
      <w:r>
        <w:rPr>
          <w:lang w:val="en-US"/>
        </w:rPr>
        <w:t xml:space="preserve"> Bench as per the Roster today. The contact number of the Counsel for Appellant is 9840227470/044-24350931, the E-Mail Address is </w:t>
      </w:r>
      <w:proofErr w:type="gramStart"/>
      <w:r>
        <w:rPr>
          <w:lang w:val="en-US"/>
        </w:rPr>
        <w:t xml:space="preserve">“ </w:t>
      </w:r>
      <w:proofErr w:type="gramEnd"/>
      <w:hyperlink r:id="rId4" w:history="1">
        <w:r w:rsidRPr="00AA7250">
          <w:rPr>
            <w:rStyle w:val="Hyperlink"/>
            <w:lang w:val="en-US"/>
          </w:rPr>
          <w:t>kselvaraj.lawyer@gmail.com</w:t>
        </w:r>
      </w:hyperlink>
      <w:r>
        <w:rPr>
          <w:lang w:val="en-US"/>
        </w:rPr>
        <w:t xml:space="preserve"> “.</w:t>
      </w:r>
    </w:p>
    <w:p w:rsidR="00324847" w:rsidRDefault="00324847" w:rsidP="00324847">
      <w:pPr>
        <w:spacing w:line="480" w:lineRule="auto"/>
        <w:jc w:val="both"/>
        <w:rPr>
          <w:lang w:val="en-US"/>
        </w:rPr>
      </w:pPr>
      <w:r>
        <w:rPr>
          <w:lang w:val="en-US"/>
        </w:rPr>
        <w:tab/>
        <w:t>Therefore, it is humbly prayed that this Hon'ble Court may be pleased to permit the Appellant to Mention to List the above Writ Appeals for hearing today (10/12/2020),</w:t>
      </w:r>
    </w:p>
    <w:p w:rsidR="00324847" w:rsidRDefault="00324847" w:rsidP="00324847">
      <w:pPr>
        <w:spacing w:line="480" w:lineRule="auto"/>
        <w:jc w:val="center"/>
        <w:rPr>
          <w:lang w:val="en-US"/>
        </w:rPr>
      </w:pPr>
      <w:r>
        <w:rPr>
          <w:noProof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378460</wp:posOffset>
            </wp:positionV>
            <wp:extent cx="1628775" cy="581025"/>
            <wp:effectExtent l="19050" t="0" r="9525" b="0"/>
            <wp:wrapTight wrapText="bothSides">
              <wp:wrapPolygon edited="0">
                <wp:start x="-253" y="0"/>
                <wp:lineTo x="-253" y="21246"/>
                <wp:lineTo x="21726" y="21246"/>
                <wp:lineTo x="21726" y="0"/>
                <wp:lineTo x="-253" y="0"/>
              </wp:wrapPolygon>
            </wp:wrapTight>
            <wp:docPr id="2" name="Picture 0" descr="Selvaraj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varaj Sign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>Dated on this the 10</w:t>
      </w:r>
      <w:r w:rsidRPr="00324847">
        <w:rPr>
          <w:vertAlign w:val="superscript"/>
          <w:lang w:val="en-US"/>
        </w:rPr>
        <w:t>th</w:t>
      </w:r>
      <w:r>
        <w:rPr>
          <w:lang w:val="en-US"/>
        </w:rPr>
        <w:t xml:space="preserve"> day of December, 2020</w:t>
      </w:r>
    </w:p>
    <w:p w:rsidR="00324847" w:rsidRDefault="00324847" w:rsidP="00324847">
      <w:pPr>
        <w:spacing w:line="480" w:lineRule="auto"/>
        <w:jc w:val="center"/>
        <w:rPr>
          <w:lang w:val="en-US"/>
        </w:rPr>
      </w:pPr>
    </w:p>
    <w:p w:rsidR="00324847" w:rsidRPr="00324847" w:rsidRDefault="00324847" w:rsidP="00324847">
      <w:pPr>
        <w:spacing w:line="480" w:lineRule="auto"/>
        <w:jc w:val="right"/>
        <w:rPr>
          <w:lang w:val="en-US"/>
        </w:rPr>
      </w:pPr>
      <w:r>
        <w:rPr>
          <w:lang w:val="en-US"/>
        </w:rPr>
        <w:t>Counsel for Appellant</w:t>
      </w:r>
    </w:p>
    <w:sectPr w:rsidR="00324847" w:rsidRPr="00324847" w:rsidSect="009C06CE"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24847"/>
    <w:rsid w:val="00071385"/>
    <w:rsid w:val="001D487F"/>
    <w:rsid w:val="00324847"/>
    <w:rsid w:val="009C06CE"/>
    <w:rsid w:val="00C07407"/>
    <w:rsid w:val="00DE6E40"/>
    <w:rsid w:val="00F0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40"/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847"/>
    <w:pPr>
      <w:spacing w:after="0" w:line="240" w:lineRule="auto"/>
    </w:pPr>
    <w:rPr>
      <w:rFonts w:ascii="Arial" w:hAnsi="Arial" w:cs="Arial"/>
      <w:sz w:val="28"/>
    </w:rPr>
  </w:style>
  <w:style w:type="character" w:styleId="Hyperlink">
    <w:name w:val="Hyperlink"/>
    <w:basedOn w:val="DefaultParagraphFont"/>
    <w:uiPriority w:val="99"/>
    <w:unhideWhenUsed/>
    <w:rsid w:val="003248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selvaraj.lawy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2020-12-10T04:40:00Z</dcterms:created>
  <dcterms:modified xsi:type="dcterms:W3CDTF">2020-12-10T04:50:00Z</dcterms:modified>
</cp:coreProperties>
</file>